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843A" w14:textId="77777777" w:rsidR="000E6C5C" w:rsidRPr="000E6C5C" w:rsidRDefault="000E6C5C" w:rsidP="000E6C5C">
      <w:pPr>
        <w:shd w:val="clear" w:color="auto" w:fill="FFFFFF"/>
        <w:jc w:val="right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ПРИЛОЖЕНИЕ 2</w:t>
      </w:r>
    </w:p>
    <w:p w14:paraId="0328976A" w14:textId="20E0E224" w:rsidR="000E6C5C" w:rsidRPr="000E6C5C" w:rsidRDefault="000E6C5C" w:rsidP="000E6C5C">
      <w:pPr>
        <w:shd w:val="clear" w:color="auto" w:fill="FFFFFF"/>
        <w:jc w:val="right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 к приказу МБОУ </w:t>
      </w:r>
      <w:r w:rsidR="009465D2">
        <w:rPr>
          <w:rFonts w:eastAsia="Times New Roman"/>
          <w:color w:val="362D1B"/>
          <w:szCs w:val="24"/>
          <w:lang w:eastAsia="ru-RU"/>
        </w:rPr>
        <w:t xml:space="preserve">Чуровичской </w:t>
      </w:r>
      <w:r w:rsidR="002B7FFE">
        <w:rPr>
          <w:rFonts w:eastAsia="Times New Roman"/>
          <w:color w:val="362D1B"/>
          <w:szCs w:val="24"/>
          <w:lang w:eastAsia="ru-RU"/>
        </w:rPr>
        <w:t>СОШ</w:t>
      </w:r>
    </w:p>
    <w:p w14:paraId="4745782D" w14:textId="7C8BE4B5" w:rsidR="000E6C5C" w:rsidRPr="000E6C5C" w:rsidRDefault="000E6C5C" w:rsidP="000E6C5C">
      <w:pPr>
        <w:shd w:val="clear" w:color="auto" w:fill="FFFFFF"/>
        <w:jc w:val="right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 от 01.09.2014</w:t>
      </w:r>
      <w:r w:rsidR="002B7FFE">
        <w:rPr>
          <w:rFonts w:eastAsia="Times New Roman"/>
          <w:color w:val="362D1B"/>
          <w:szCs w:val="24"/>
          <w:lang w:eastAsia="ru-RU"/>
        </w:rPr>
        <w:t xml:space="preserve"> </w:t>
      </w:r>
      <w:proofErr w:type="gramStart"/>
      <w:r w:rsidRPr="000E6C5C">
        <w:rPr>
          <w:rFonts w:eastAsia="Times New Roman"/>
          <w:color w:val="362D1B"/>
          <w:szCs w:val="24"/>
          <w:lang w:eastAsia="ru-RU"/>
        </w:rPr>
        <w:t>г  №</w:t>
      </w:r>
      <w:proofErr w:type="gramEnd"/>
      <w:r w:rsidR="009465D2">
        <w:rPr>
          <w:rFonts w:eastAsia="Times New Roman"/>
          <w:color w:val="362D1B"/>
          <w:szCs w:val="24"/>
          <w:lang w:eastAsia="ru-RU"/>
        </w:rPr>
        <w:t>51</w:t>
      </w:r>
    </w:p>
    <w:p w14:paraId="4F2038CE" w14:textId="77777777" w:rsidR="000E6C5C" w:rsidRPr="000E6C5C" w:rsidRDefault="000E6C5C" w:rsidP="000E6C5C">
      <w:pPr>
        <w:shd w:val="clear" w:color="auto" w:fill="FFFFFF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 </w:t>
      </w:r>
    </w:p>
    <w:p w14:paraId="22301B3E" w14:textId="77777777" w:rsidR="000E6C5C" w:rsidRPr="000E6C5C" w:rsidRDefault="000E6C5C" w:rsidP="000E6C5C">
      <w:pPr>
        <w:shd w:val="clear" w:color="auto" w:fill="FFFFFF"/>
        <w:jc w:val="center"/>
        <w:rPr>
          <w:rFonts w:eastAsia="Times New Roman"/>
          <w:b/>
          <w:color w:val="362D1B"/>
          <w:szCs w:val="24"/>
          <w:lang w:eastAsia="ru-RU"/>
        </w:rPr>
      </w:pPr>
      <w:r w:rsidRPr="000E6C5C">
        <w:rPr>
          <w:rFonts w:eastAsia="Times New Roman"/>
          <w:b/>
          <w:color w:val="362D1B"/>
          <w:szCs w:val="24"/>
          <w:lang w:eastAsia="ru-RU"/>
        </w:rPr>
        <w:t>ПОЛОЖЕНИЕ</w:t>
      </w:r>
    </w:p>
    <w:p w14:paraId="2A91DC49" w14:textId="370ABB78" w:rsidR="000E6C5C" w:rsidRPr="000E6C5C" w:rsidRDefault="000E6C5C" w:rsidP="000E6C5C">
      <w:pPr>
        <w:shd w:val="clear" w:color="auto" w:fill="FFFFFF"/>
        <w:jc w:val="center"/>
        <w:rPr>
          <w:rFonts w:eastAsia="Times New Roman"/>
          <w:b/>
          <w:color w:val="362D1B"/>
          <w:szCs w:val="24"/>
          <w:lang w:eastAsia="ru-RU"/>
        </w:rPr>
      </w:pPr>
      <w:r w:rsidRPr="000E6C5C">
        <w:rPr>
          <w:rFonts w:eastAsia="Times New Roman"/>
          <w:b/>
          <w:color w:val="362D1B"/>
          <w:szCs w:val="24"/>
          <w:lang w:eastAsia="ru-RU"/>
        </w:rPr>
        <w:t xml:space="preserve">о комиссии МБОУ </w:t>
      </w:r>
      <w:r w:rsidR="009465D2">
        <w:rPr>
          <w:rFonts w:eastAsia="Times New Roman"/>
          <w:b/>
          <w:color w:val="362D1B"/>
          <w:szCs w:val="24"/>
          <w:lang w:eastAsia="ru-RU"/>
        </w:rPr>
        <w:t xml:space="preserve">Чуровичской </w:t>
      </w:r>
      <w:r w:rsidRPr="000E6C5C">
        <w:rPr>
          <w:rFonts w:eastAsia="Times New Roman"/>
          <w:b/>
          <w:color w:val="362D1B"/>
          <w:szCs w:val="24"/>
          <w:lang w:eastAsia="ru-RU"/>
        </w:rPr>
        <w:t>СОШ по соблюдению</w:t>
      </w:r>
    </w:p>
    <w:p w14:paraId="38BCB04A" w14:textId="77777777" w:rsidR="002B7FFE" w:rsidRDefault="000E6C5C" w:rsidP="000E6C5C">
      <w:pPr>
        <w:shd w:val="clear" w:color="auto" w:fill="FFFFFF"/>
        <w:jc w:val="center"/>
        <w:rPr>
          <w:rFonts w:eastAsia="Times New Roman"/>
          <w:b/>
          <w:color w:val="362D1B"/>
          <w:szCs w:val="24"/>
          <w:lang w:eastAsia="ru-RU"/>
        </w:rPr>
      </w:pPr>
      <w:r w:rsidRPr="000E6C5C">
        <w:rPr>
          <w:rFonts w:eastAsia="Times New Roman"/>
          <w:b/>
          <w:color w:val="362D1B"/>
          <w:szCs w:val="24"/>
          <w:lang w:eastAsia="ru-RU"/>
        </w:rPr>
        <w:t xml:space="preserve"> требований к служебному поведению работников школы </w:t>
      </w:r>
    </w:p>
    <w:p w14:paraId="39C3E392" w14:textId="77777777" w:rsidR="000E6C5C" w:rsidRPr="000E6C5C" w:rsidRDefault="000E6C5C" w:rsidP="000E6C5C">
      <w:pPr>
        <w:shd w:val="clear" w:color="auto" w:fill="FFFFFF"/>
        <w:jc w:val="center"/>
        <w:rPr>
          <w:rFonts w:eastAsia="Times New Roman"/>
          <w:b/>
          <w:color w:val="362D1B"/>
          <w:szCs w:val="24"/>
          <w:lang w:eastAsia="ru-RU"/>
        </w:rPr>
      </w:pPr>
      <w:r w:rsidRPr="000E6C5C">
        <w:rPr>
          <w:rFonts w:eastAsia="Times New Roman"/>
          <w:b/>
          <w:color w:val="362D1B"/>
          <w:szCs w:val="24"/>
          <w:lang w:eastAsia="ru-RU"/>
        </w:rPr>
        <w:t>и урегулированию конфликта интересов</w:t>
      </w:r>
    </w:p>
    <w:p w14:paraId="2AFE25F7" w14:textId="77777777" w:rsidR="000E6C5C" w:rsidRPr="000E6C5C" w:rsidRDefault="000E6C5C" w:rsidP="000E6C5C">
      <w:pPr>
        <w:shd w:val="clear" w:color="auto" w:fill="FFFFFF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 </w:t>
      </w:r>
    </w:p>
    <w:p w14:paraId="73034AF8" w14:textId="476493A9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1. Настоящим Положением определяется порядок формирования и деятельности комиссии МБОУ </w:t>
      </w:r>
      <w:r w:rsidR="000F407A">
        <w:rPr>
          <w:rFonts w:eastAsia="Times New Roman"/>
          <w:color w:val="362D1B"/>
          <w:szCs w:val="24"/>
          <w:lang w:eastAsia="ru-RU"/>
        </w:rPr>
        <w:t>Чурович</w:t>
      </w:r>
      <w:r>
        <w:rPr>
          <w:rFonts w:eastAsia="Times New Roman"/>
          <w:color w:val="362D1B"/>
          <w:szCs w:val="24"/>
          <w:lang w:eastAsia="ru-RU"/>
        </w:rPr>
        <w:t xml:space="preserve">ской </w:t>
      </w:r>
      <w:r w:rsidRPr="000E6C5C">
        <w:rPr>
          <w:rFonts w:eastAsia="Times New Roman"/>
          <w:color w:val="362D1B"/>
          <w:szCs w:val="24"/>
          <w:lang w:eastAsia="ru-RU"/>
        </w:rPr>
        <w:t xml:space="preserve">СОШ по соблюдению требований к служебному поведению работников школы и урегулированию конфликта интересов (далее - комиссии),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B7FFE">
        <w:rPr>
          <w:rFonts w:eastAsia="Times New Roman"/>
          <w:color w:val="362D1B"/>
          <w:szCs w:val="24"/>
          <w:lang w:eastAsia="ru-RU"/>
        </w:rPr>
        <w:t>нормативными актами Брянской области</w:t>
      </w:r>
      <w:r w:rsidRPr="000E6C5C">
        <w:rPr>
          <w:rFonts w:eastAsia="Times New Roman"/>
          <w:color w:val="362D1B"/>
          <w:szCs w:val="24"/>
          <w:lang w:eastAsia="ru-RU"/>
        </w:rPr>
        <w:t>.</w:t>
      </w:r>
    </w:p>
    <w:p w14:paraId="60600EEB" w14:textId="54C3515E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2. Комиссия образуются правовым актом МБОУ </w:t>
      </w:r>
      <w:r w:rsidR="000F407A">
        <w:rPr>
          <w:rFonts w:eastAsia="Times New Roman"/>
          <w:color w:val="362D1B"/>
          <w:szCs w:val="24"/>
          <w:lang w:eastAsia="ru-RU"/>
        </w:rPr>
        <w:t>Чурович</w:t>
      </w:r>
      <w:r>
        <w:rPr>
          <w:rFonts w:eastAsia="Times New Roman"/>
          <w:color w:val="362D1B"/>
          <w:szCs w:val="24"/>
          <w:lang w:eastAsia="ru-RU"/>
        </w:rPr>
        <w:t>ской СОШ</w:t>
      </w:r>
      <w:r w:rsidRPr="000E6C5C">
        <w:rPr>
          <w:rFonts w:eastAsia="Times New Roman"/>
          <w:color w:val="362D1B"/>
          <w:szCs w:val="24"/>
          <w:lang w:eastAsia="ru-RU"/>
        </w:rPr>
        <w:t>. Указанным актом утверждаются состав комиссии и порядок ее работы.  </w:t>
      </w:r>
    </w:p>
    <w:p w14:paraId="60292CE7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</w:t>
      </w:r>
      <w:r>
        <w:rPr>
          <w:rFonts w:eastAsia="Times New Roman"/>
          <w:color w:val="362D1B"/>
          <w:szCs w:val="24"/>
          <w:lang w:eastAsia="ru-RU"/>
        </w:rPr>
        <w:t>Брянской области</w:t>
      </w:r>
      <w:r w:rsidRPr="000E6C5C">
        <w:rPr>
          <w:rFonts w:eastAsia="Times New Roman"/>
          <w:color w:val="362D1B"/>
          <w:szCs w:val="24"/>
          <w:lang w:eastAsia="ru-RU"/>
        </w:rPr>
        <w:t>, настоящим Положением.</w:t>
      </w:r>
    </w:p>
    <w:p w14:paraId="26AC8A7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3. Основной задачей комиссии является содействие органам местного самоуправления </w:t>
      </w:r>
      <w:bookmarkStart w:id="0" w:name="_GoBack"/>
      <w:bookmarkEnd w:id="0"/>
      <w:r w:rsidRPr="000E6C5C">
        <w:rPr>
          <w:rFonts w:eastAsia="Times New Roman"/>
          <w:color w:val="362D1B"/>
          <w:szCs w:val="24"/>
          <w:lang w:eastAsia="ru-RU"/>
        </w:rPr>
        <w:t xml:space="preserve">муниципального образования </w:t>
      </w:r>
      <w:r>
        <w:rPr>
          <w:rFonts w:eastAsia="Times New Roman"/>
          <w:color w:val="362D1B"/>
          <w:szCs w:val="24"/>
          <w:lang w:eastAsia="ru-RU"/>
        </w:rPr>
        <w:t>Клим</w:t>
      </w:r>
      <w:r w:rsidRPr="000E6C5C">
        <w:rPr>
          <w:rFonts w:eastAsia="Times New Roman"/>
          <w:color w:val="362D1B"/>
          <w:szCs w:val="24"/>
          <w:lang w:eastAsia="ru-RU"/>
        </w:rPr>
        <w:t>овский район:</w:t>
      </w:r>
    </w:p>
    <w:p w14:paraId="4448A3F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1) в обеспечении соблюдения работниками школы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31C6FF1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2) в осуществлении в образовательной организации мер по предупреждению коррупции.</w:t>
      </w:r>
    </w:p>
    <w:p w14:paraId="3A33FBD4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работников школы.</w:t>
      </w:r>
    </w:p>
    <w:p w14:paraId="7750C6E2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5. В состав комиссии входят председатель комиссии, назначаемый руководителем образовательной организации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</w:t>
      </w:r>
      <w:r>
        <w:rPr>
          <w:rFonts w:eastAsia="Times New Roman"/>
          <w:color w:val="362D1B"/>
          <w:szCs w:val="24"/>
          <w:lang w:eastAsia="ru-RU"/>
        </w:rPr>
        <w:t>секретарь</w:t>
      </w:r>
      <w:r w:rsidRPr="000E6C5C">
        <w:rPr>
          <w:rFonts w:eastAsia="Times New Roman"/>
          <w:color w:val="362D1B"/>
          <w:szCs w:val="24"/>
          <w:lang w:eastAsia="ru-RU"/>
        </w:rPr>
        <w:t xml:space="preserve"> комиссии.</w:t>
      </w:r>
    </w:p>
    <w:p w14:paraId="70EAC84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6. В состав комиссии входят:</w:t>
      </w:r>
    </w:p>
    <w:p w14:paraId="7A11651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 заместитель руководителя образовательной организации (председатель комиссии), </w:t>
      </w:r>
      <w:r>
        <w:rPr>
          <w:rFonts w:eastAsia="Times New Roman"/>
          <w:color w:val="362D1B"/>
          <w:szCs w:val="24"/>
          <w:lang w:eastAsia="ru-RU"/>
        </w:rPr>
        <w:t>председатель ПК</w:t>
      </w:r>
      <w:r w:rsidRPr="000E6C5C">
        <w:rPr>
          <w:rFonts w:eastAsia="Times New Roman"/>
          <w:color w:val="362D1B"/>
          <w:szCs w:val="24"/>
          <w:lang w:eastAsia="ru-RU"/>
        </w:rPr>
        <w:t xml:space="preserve"> (секретарь комиссии), работники школы из различных структурных подразделений;</w:t>
      </w:r>
    </w:p>
    <w:p w14:paraId="085F15F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7. Руководитель образовательной организации может принять решение о включении в состав комиссии:</w:t>
      </w:r>
    </w:p>
    <w:p w14:paraId="42DA8803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представителя управляющего совета, образованного при образовательной организации;</w:t>
      </w:r>
    </w:p>
    <w:p w14:paraId="54A0A86A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представителя общественной организации ветеранов педагогического труда.</w:t>
      </w:r>
    </w:p>
    <w:p w14:paraId="3269D5BB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8. Лица, указанные в пункте 7 настоящего Положения, включаются в состав комиссии в установленном порядке по согласованию с управляющим советом, общественной организацией ветеранов, действующей в установленном порядке в органе местного самоуправления, на основании запроса руководителя образовательной организации. Согласование осуществляется в 10-дневный срок со дня получения запроса.</w:t>
      </w:r>
    </w:p>
    <w:p w14:paraId="21393E0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9. Число членов комиссии должно быть не меньше пяти человек.</w:t>
      </w:r>
    </w:p>
    <w:p w14:paraId="2C0C6263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227486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11. В заседаниях комиссии с правом совещательного голоса участвуют:</w:t>
      </w:r>
    </w:p>
    <w:p w14:paraId="681097F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непосредственный руководитель школы;</w:t>
      </w:r>
    </w:p>
    <w:p w14:paraId="5FA2B9C4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другие работники школы, которые могут дать пояснения по вопросам рассматриваемым комиссией; представители заинтересованных организаций; представитель работника  школы,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школы, в отношении которого комиссией рассматривается этот вопрос, или любого члена комиссии.</w:t>
      </w:r>
    </w:p>
    <w:p w14:paraId="00BD88A5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 </w:t>
      </w:r>
    </w:p>
    <w:p w14:paraId="022FDFC3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1A7E9B4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14. Основаниями для проведения заседания комиссии являются:</w:t>
      </w:r>
    </w:p>
    <w:p w14:paraId="21BD3D4C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представление руководителя образовательной о несоблюдении работником школы  требований к служебному поведению и (или) требований об урегулировании конфликта интересов;</w:t>
      </w:r>
    </w:p>
    <w:p w14:paraId="73E55FD3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поступившее должностному лицу образовательной организации, ответственному за работу по профилактике коррупционных и иных правонарушений, в порядке, установленном нормативным правовым актом образовательной организации письменное обращение родителей обучающихся (или лиц их замещающих), членов трудового коллектива школы о коррупционных действиях и конфликтных ситуациях работников школы при выполнении ими должностных (служебных) обязанностей.</w:t>
      </w:r>
    </w:p>
    <w:p w14:paraId="419A075E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в) представление руководителя образовательной организации или любого члена комиссии, касающееся обеспечения соблюдения работником школы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4D197DFC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г) представление  руководителя образовательной организации материалов проверки, свидетельствующих о представлении работником школы недостоверных или неполных сведений,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14:paraId="6603086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Письменное обращение гражданина по вопросу, указанному в абзаце втором подпункта "б" настоящего пункта рассматривается комиссией в течение семи дней со дня поступления указанного обращения.</w:t>
      </w:r>
    </w:p>
    <w:p w14:paraId="1D66722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14:paraId="7E35D2A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16. Председатель комиссии при поступлении к нему в порядке, предусмотренном нормативным правовым актом образовательной организации, информации, содержащей основания для проведения заседания комиссии:</w:t>
      </w:r>
    </w:p>
    <w:p w14:paraId="71DF290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14:paraId="1935119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lastRenderedPageBreak/>
        <w:t>б) организует ознакомление работника школы,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образовательной организации либо должностному лицу образовательной организации, ответственному за работу по профилактике коррупционных и иных правонарушений, и с результатами ее проверки;</w:t>
      </w:r>
    </w:p>
    <w:p w14:paraId="23EF8114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637A5D9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 xml:space="preserve">17. Заседание комиссии проводится в присутствии </w:t>
      </w:r>
      <w:proofErr w:type="gramStart"/>
      <w:r w:rsidRPr="000E6C5C">
        <w:rPr>
          <w:rFonts w:eastAsia="Times New Roman"/>
          <w:color w:val="362D1B"/>
          <w:szCs w:val="24"/>
          <w:lang w:eastAsia="ru-RU"/>
        </w:rPr>
        <w:t>работника школы</w:t>
      </w:r>
      <w:proofErr w:type="gramEnd"/>
      <w:r w:rsidRPr="000E6C5C">
        <w:rPr>
          <w:rFonts w:eastAsia="Times New Roman"/>
          <w:color w:val="362D1B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школы о рассмотрении указанного вопроса без его участия заседание комиссии проводится в его отсутствие. В случае неявки работника школы или его представителя на заседание комиссии при отсутствии письменной просьбы работника школы о рассмотрении указанного вопроса без его участия рассмотрение вопроса откладывается. В случае вторичной неявки работника школы или его представителя без уважительных причин комиссия может принять решение о рассмотрении указанного вопроса в отсутствие работника школы. </w:t>
      </w:r>
    </w:p>
    <w:p w14:paraId="0FE2378C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18. На заседании комиссии заслушиваются пояснения работника школы (с его согласия) и иных лиц, рассматриваются материалы по существу предъявляемых работника школы  претензий, а также дополнительные материалы.</w:t>
      </w:r>
    </w:p>
    <w:p w14:paraId="7479B4CC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C19E62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14:paraId="089E48BF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21. По итогам рассмотрения вопроса, указанного в  подпункте "а" пункта 14 настоящего Положения, комиссия принимает одно из следующих решений:</w:t>
      </w:r>
    </w:p>
    <w:p w14:paraId="3B59894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установить, что работник школы соблюдал требования к служебному поведению и (или) требования об урегулировании конфликта интересов;</w:t>
      </w:r>
    </w:p>
    <w:p w14:paraId="74F3292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установить, что работник школы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образовательной организации указать работника школы на недопустимость нарушения требований к служебному поведению и (или) требований об урегулировании конфликта интересов либо применить к работнику школы конкретную меру ответственности. </w:t>
      </w:r>
    </w:p>
    <w:p w14:paraId="2F7D9867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22. По итогам рассмотрения вопроса, указанного в подпункте "в" пункта 14 настоящего Положения,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трех рабочих дней:</w:t>
      </w:r>
    </w:p>
    <w:p w14:paraId="004C70ED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 работник обеспечил соблюдение  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 </w:t>
      </w:r>
    </w:p>
    <w:p w14:paraId="0F94EED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 работник не обеспечил соблюдение  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F9B978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</w:t>
      </w:r>
      <w:r w:rsidR="002B7FFE">
        <w:rPr>
          <w:rFonts w:eastAsia="Times New Roman"/>
          <w:color w:val="362D1B"/>
          <w:szCs w:val="24"/>
          <w:lang w:eastAsia="ru-RU"/>
        </w:rPr>
        <w:t>4</w:t>
      </w:r>
      <w:r w:rsidRPr="000E6C5C">
        <w:rPr>
          <w:rFonts w:eastAsia="Times New Roman"/>
          <w:color w:val="362D1B"/>
          <w:szCs w:val="24"/>
          <w:lang w:eastAsia="ru-RU"/>
        </w:rPr>
        <w:t>. По итогам рассмотрения вопросов, предусмотренных подпунктами "а", "б", "г" пункта 14 настоящего Положения, при наличии к тому оснований комиссия может принять иное решение, чем предусмотрено пунктами 20 - 24 настоящего Положения. Основания и мотивы принятия такого решения должны быть отражены в протоколе заседания комиссии.</w:t>
      </w:r>
    </w:p>
    <w:p w14:paraId="6F11140D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lastRenderedPageBreak/>
        <w:t>2</w:t>
      </w:r>
      <w:r w:rsidR="002B7FFE">
        <w:rPr>
          <w:rFonts w:eastAsia="Times New Roman"/>
          <w:color w:val="362D1B"/>
          <w:szCs w:val="24"/>
          <w:lang w:eastAsia="ru-RU"/>
        </w:rPr>
        <w:t>5</w:t>
      </w:r>
      <w:r w:rsidRPr="000E6C5C">
        <w:rPr>
          <w:rFonts w:eastAsia="Times New Roman"/>
          <w:color w:val="362D1B"/>
          <w:szCs w:val="24"/>
          <w:lang w:eastAsia="ru-RU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14:paraId="7D3B2C5B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</w:t>
      </w:r>
      <w:r w:rsidR="002B7FFE">
        <w:rPr>
          <w:rFonts w:eastAsia="Times New Roman"/>
          <w:color w:val="362D1B"/>
          <w:szCs w:val="24"/>
          <w:lang w:eastAsia="ru-RU"/>
        </w:rPr>
        <w:t>6</w:t>
      </w:r>
      <w:r w:rsidRPr="000E6C5C">
        <w:rPr>
          <w:rFonts w:eastAsia="Times New Roman"/>
          <w:color w:val="362D1B"/>
          <w:szCs w:val="24"/>
          <w:lang w:eastAsia="ru-RU"/>
        </w:rPr>
        <w:t>. Для исполнения решений комиссии могут быть подготовлены проекты нормативных правовых актов органов местного самоуправления</w:t>
      </w:r>
    </w:p>
    <w:p w14:paraId="6221A627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</w:t>
      </w:r>
      <w:r w:rsidR="002B7FFE">
        <w:rPr>
          <w:rFonts w:eastAsia="Times New Roman"/>
          <w:color w:val="362D1B"/>
          <w:szCs w:val="24"/>
          <w:lang w:eastAsia="ru-RU"/>
        </w:rPr>
        <w:t>7</w:t>
      </w:r>
      <w:r w:rsidRPr="000E6C5C">
        <w:rPr>
          <w:rFonts w:eastAsia="Times New Roman"/>
          <w:color w:val="362D1B"/>
          <w:szCs w:val="24"/>
          <w:lang w:eastAsia="ru-RU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14:paraId="3FF0133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2</w:t>
      </w:r>
      <w:r w:rsidR="002B7FFE">
        <w:rPr>
          <w:rFonts w:eastAsia="Times New Roman"/>
          <w:color w:val="362D1B"/>
          <w:szCs w:val="24"/>
          <w:lang w:eastAsia="ru-RU"/>
        </w:rPr>
        <w:t>8</w:t>
      </w:r>
      <w:r w:rsidRPr="000E6C5C">
        <w:rPr>
          <w:rFonts w:eastAsia="Times New Roman"/>
          <w:color w:val="362D1B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 подпункте "б" пункта 14 настоящего Положения, носит обязательный характер.</w:t>
      </w:r>
    </w:p>
    <w:p w14:paraId="781CFD4A" w14:textId="77777777" w:rsidR="000E6C5C" w:rsidRPr="000E6C5C" w:rsidRDefault="002B7FFE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>
        <w:rPr>
          <w:rFonts w:eastAsia="Times New Roman"/>
          <w:color w:val="362D1B"/>
          <w:szCs w:val="24"/>
          <w:lang w:eastAsia="ru-RU"/>
        </w:rPr>
        <w:t>29</w:t>
      </w:r>
      <w:r w:rsidR="000E6C5C" w:rsidRPr="000E6C5C">
        <w:rPr>
          <w:rFonts w:eastAsia="Times New Roman"/>
          <w:color w:val="362D1B"/>
          <w:szCs w:val="24"/>
          <w:lang w:eastAsia="ru-RU"/>
        </w:rPr>
        <w:t>. В протоколе заседания комиссии указываются:</w:t>
      </w:r>
    </w:p>
    <w:p w14:paraId="0B2DEC75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BD4FF9E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работника школы,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55F5CAA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в) предъявляемые к работнику школы претензии, материалы, на которых они основываются;</w:t>
      </w:r>
    </w:p>
    <w:p w14:paraId="2672C0CC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г) содержание пояснений работника школы и других лиц по существу предъявляемых претензий;</w:t>
      </w:r>
    </w:p>
    <w:p w14:paraId="1B5B2030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11EE8F42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07FA84D6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ж) другие сведения;</w:t>
      </w:r>
    </w:p>
    <w:p w14:paraId="30C6BF83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з) результаты голосования;</w:t>
      </w:r>
    </w:p>
    <w:p w14:paraId="53ADE027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и) решение и обоснование его принятия.</w:t>
      </w:r>
    </w:p>
    <w:p w14:paraId="507D10A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0</w:t>
      </w:r>
      <w:r w:rsidRPr="000E6C5C">
        <w:rPr>
          <w:rFonts w:eastAsia="Times New Roman"/>
          <w:color w:val="362D1B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школы.</w:t>
      </w:r>
    </w:p>
    <w:p w14:paraId="68F4EAB9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1</w:t>
      </w:r>
      <w:r w:rsidRPr="000E6C5C">
        <w:rPr>
          <w:rFonts w:eastAsia="Times New Roman"/>
          <w:color w:val="362D1B"/>
          <w:szCs w:val="24"/>
          <w:lang w:eastAsia="ru-RU"/>
        </w:rPr>
        <w:t>. Копии протокола заседания комиссии в 3-дневный срок со дня заседания направляются руководителю образовательной организации, полностью или в виде выписок из него –работнику школы, а также по решению комиссии - иным заинтересованным лицам.</w:t>
      </w:r>
    </w:p>
    <w:p w14:paraId="16DDB86A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2</w:t>
      </w:r>
      <w:r w:rsidRPr="000E6C5C">
        <w:rPr>
          <w:rFonts w:eastAsia="Times New Roman"/>
          <w:color w:val="362D1B"/>
          <w:szCs w:val="24"/>
          <w:lang w:eastAsia="ru-RU"/>
        </w:rPr>
        <w:t>. Руководитель образовательной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школы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образовательной организации в письменной форме уведомляет комиссию в месячный срок со дня поступления к нему протокола заседания комиссии. Решение руководителя образовательной организации оглашается на ближайшем заседании комиссии и принимается к сведению без обсуждения.</w:t>
      </w:r>
    </w:p>
    <w:p w14:paraId="52F881FD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3</w:t>
      </w:r>
      <w:r w:rsidRPr="000E6C5C">
        <w:rPr>
          <w:rFonts w:eastAsia="Times New Roman"/>
          <w:color w:val="362D1B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работника школы  информация об этом представляется руководителю образовательной организации для решения вопроса о применении к работнику школы мер ответственности, предусмотренных нормативными правовыми актами Российской Федерации и нормативными правовыми актами </w:t>
      </w:r>
      <w:r w:rsidR="002B7FFE">
        <w:rPr>
          <w:rFonts w:eastAsia="Times New Roman"/>
          <w:color w:val="362D1B"/>
          <w:szCs w:val="24"/>
          <w:lang w:eastAsia="ru-RU"/>
        </w:rPr>
        <w:t>Брянской области</w:t>
      </w:r>
      <w:r w:rsidRPr="000E6C5C">
        <w:rPr>
          <w:rFonts w:eastAsia="Times New Roman"/>
          <w:color w:val="362D1B"/>
          <w:szCs w:val="24"/>
          <w:lang w:eastAsia="ru-RU"/>
        </w:rPr>
        <w:t>.</w:t>
      </w:r>
    </w:p>
    <w:p w14:paraId="229FABB1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4</w:t>
      </w:r>
      <w:r w:rsidRPr="000E6C5C">
        <w:rPr>
          <w:rFonts w:eastAsia="Times New Roman"/>
          <w:color w:val="362D1B"/>
          <w:szCs w:val="24"/>
          <w:lang w:eastAsia="ru-RU"/>
        </w:rPr>
        <w:t xml:space="preserve">. В случае установления комиссией факта совершения работником школы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</w:t>
      </w:r>
      <w:r w:rsidRPr="000E6C5C">
        <w:rPr>
          <w:rFonts w:eastAsia="Times New Roman"/>
          <w:color w:val="362D1B"/>
          <w:szCs w:val="24"/>
          <w:lang w:eastAsia="ru-RU"/>
        </w:rPr>
        <w:lastRenderedPageBreak/>
        <w:t>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628A648A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5</w:t>
      </w:r>
      <w:r w:rsidRPr="000E6C5C">
        <w:rPr>
          <w:rFonts w:eastAsia="Times New Roman"/>
          <w:color w:val="362D1B"/>
          <w:szCs w:val="24"/>
          <w:lang w:eastAsia="ru-RU"/>
        </w:rPr>
        <w:t>. Копия протокола заседания комиссии или выписка из него приобщается к личному делу работника школы,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23FE7A8" w14:textId="77777777" w:rsidR="000E6C5C" w:rsidRPr="000E6C5C" w:rsidRDefault="000E6C5C" w:rsidP="00C62885">
      <w:pPr>
        <w:shd w:val="clear" w:color="auto" w:fill="FFFFFF"/>
        <w:jc w:val="both"/>
        <w:rPr>
          <w:rFonts w:eastAsia="Times New Roman"/>
          <w:color w:val="362D1B"/>
          <w:szCs w:val="24"/>
          <w:lang w:eastAsia="ru-RU"/>
        </w:rPr>
      </w:pPr>
      <w:r w:rsidRPr="000E6C5C">
        <w:rPr>
          <w:rFonts w:eastAsia="Times New Roman"/>
          <w:color w:val="362D1B"/>
          <w:szCs w:val="24"/>
          <w:lang w:eastAsia="ru-RU"/>
        </w:rPr>
        <w:t>3</w:t>
      </w:r>
      <w:r w:rsidR="002B7FFE">
        <w:rPr>
          <w:rFonts w:eastAsia="Times New Roman"/>
          <w:color w:val="362D1B"/>
          <w:szCs w:val="24"/>
          <w:lang w:eastAsia="ru-RU"/>
        </w:rPr>
        <w:t>6</w:t>
      </w:r>
      <w:r w:rsidRPr="000E6C5C">
        <w:rPr>
          <w:rFonts w:eastAsia="Times New Roman"/>
          <w:color w:val="362D1B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органа местного самоуправления либо должностным лицом кадровой службы образовательной организации, ответственным за работу по профилактике коррупционных и иных правонарушений.</w:t>
      </w:r>
    </w:p>
    <w:p w14:paraId="18A71CF5" w14:textId="77777777" w:rsidR="00C90854" w:rsidRDefault="00C90854"/>
    <w:sectPr w:rsidR="00C90854" w:rsidSect="000E6C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5C"/>
    <w:rsid w:val="000E6C5C"/>
    <w:rsid w:val="000F407A"/>
    <w:rsid w:val="002B7FFE"/>
    <w:rsid w:val="00637EEC"/>
    <w:rsid w:val="00744C56"/>
    <w:rsid w:val="009465D2"/>
    <w:rsid w:val="00C62885"/>
    <w:rsid w:val="00C90854"/>
    <w:rsid w:val="00D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AED5"/>
  <w15:docId w15:val="{BB6CAA11-E5EA-4890-9A45-ABEEF92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2022-01-31T16:46:00Z</dcterms:created>
  <dcterms:modified xsi:type="dcterms:W3CDTF">2022-02-01T09:11:00Z</dcterms:modified>
</cp:coreProperties>
</file>