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9FEC" w14:textId="74DEE277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40103">
        <w:rPr>
          <w:rFonts w:ascii="Times New Roman" w:hAnsi="Times New Roman" w:cs="Times New Roman"/>
          <w:sz w:val="24"/>
          <w:szCs w:val="24"/>
        </w:rPr>
        <w:t xml:space="preserve">Согласовано Протокол Совета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103">
        <w:rPr>
          <w:rFonts w:ascii="Times New Roman" w:hAnsi="Times New Roman" w:cs="Times New Roman"/>
          <w:sz w:val="24"/>
          <w:szCs w:val="24"/>
        </w:rPr>
        <w:t>Утверждено приказом по</w:t>
      </w:r>
    </w:p>
    <w:p w14:paraId="41512F83" w14:textId="1A74CC1D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010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СОШ 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0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426ADA56" w14:textId="232AA359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27.0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10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0103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40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0103">
        <w:rPr>
          <w:rFonts w:ascii="Times New Roman" w:hAnsi="Times New Roman" w:cs="Times New Roman"/>
          <w:sz w:val="24"/>
          <w:szCs w:val="24"/>
        </w:rPr>
        <w:t>28.0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10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0103">
        <w:rPr>
          <w:rFonts w:ascii="Times New Roman" w:hAnsi="Times New Roman" w:cs="Times New Roman"/>
          <w:sz w:val="24"/>
          <w:szCs w:val="24"/>
        </w:rPr>
        <w:t xml:space="preserve"> г.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103">
        <w:rPr>
          <w:rFonts w:ascii="Times New Roman" w:hAnsi="Times New Roman" w:cs="Times New Roman"/>
          <w:sz w:val="24"/>
          <w:szCs w:val="24"/>
        </w:rPr>
        <w:t xml:space="preserve">№1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01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401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10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010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58-а</w:t>
      </w:r>
    </w:p>
    <w:p w14:paraId="598899D2" w14:textId="35DE43A8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103">
        <w:rPr>
          <w:rFonts w:ascii="Times New Roman" w:hAnsi="Times New Roman" w:cs="Times New Roman"/>
          <w:sz w:val="24"/>
          <w:szCs w:val="24"/>
        </w:rPr>
        <w:t>общешкольного родительского</w:t>
      </w:r>
      <w:r w:rsidR="00063831">
        <w:rPr>
          <w:rFonts w:ascii="Times New Roman" w:hAnsi="Times New Roman" w:cs="Times New Roman"/>
          <w:sz w:val="24"/>
          <w:szCs w:val="24"/>
        </w:rPr>
        <w:t xml:space="preserve">      Директор         </w:t>
      </w:r>
      <w:proofErr w:type="spellStart"/>
      <w:r w:rsidR="00063831">
        <w:rPr>
          <w:rFonts w:ascii="Times New Roman" w:hAnsi="Times New Roman" w:cs="Times New Roman"/>
          <w:sz w:val="24"/>
          <w:szCs w:val="24"/>
        </w:rPr>
        <w:t>Белас</w:t>
      </w:r>
      <w:proofErr w:type="spellEnd"/>
      <w:r w:rsidR="00063831">
        <w:rPr>
          <w:rFonts w:ascii="Times New Roman" w:hAnsi="Times New Roman" w:cs="Times New Roman"/>
          <w:sz w:val="24"/>
          <w:szCs w:val="24"/>
        </w:rPr>
        <w:t xml:space="preserve"> С.Г.</w:t>
      </w:r>
    </w:p>
    <w:p w14:paraId="73055251" w14:textId="35C94BE6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40103">
        <w:rPr>
          <w:rFonts w:ascii="Times New Roman" w:hAnsi="Times New Roman" w:cs="Times New Roman"/>
          <w:sz w:val="24"/>
          <w:szCs w:val="24"/>
        </w:rPr>
        <w:t>собрания от 28.0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010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0103">
        <w:rPr>
          <w:rFonts w:ascii="Times New Roman" w:hAnsi="Times New Roman" w:cs="Times New Roman"/>
          <w:sz w:val="24"/>
          <w:szCs w:val="24"/>
        </w:rPr>
        <w:t xml:space="preserve"> г. №2 </w:t>
      </w:r>
    </w:p>
    <w:p w14:paraId="067183BC" w14:textId="77777777" w:rsidR="00840103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942CB8" w14:textId="77777777" w:rsidR="00840103" w:rsidRDefault="00840103" w:rsidP="0084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1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ВНУТРЕННЕГО РАСПОРЯДКА ОБУЧАЮЩИХСЯ МУНИЦИПАЛЬНОГО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b/>
          <w:bCs/>
          <w:sz w:val="24"/>
          <w:szCs w:val="24"/>
        </w:rPr>
        <w:t xml:space="preserve">СКОЙ СРЕДНЕЙ </w:t>
      </w:r>
    </w:p>
    <w:p w14:paraId="247895A8" w14:textId="6F84543A" w:rsidR="00840103" w:rsidRDefault="00840103" w:rsidP="00840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ШКОЛЫ</w:t>
      </w:r>
      <w:r w:rsidRPr="0084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0168D" w14:textId="77777777" w:rsidR="00840103" w:rsidRDefault="00840103" w:rsidP="00840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D3995A5" w14:textId="77777777" w:rsidR="00840103" w:rsidRDefault="00840103" w:rsidP="00840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84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4EE5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обучающихся (учащихся 1-11 классов и воспитанников дошкольных групп)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СОШ (далее – Правила) разработаны в соответствии с Федеральным законом от 29 декабря 2012 г. № 273-ФЗ «Об образовании в Российской Федерации», Уставом МБОУ </w:t>
      </w:r>
      <w:proofErr w:type="spellStart"/>
      <w:r w:rsidR="000A3F3A">
        <w:rPr>
          <w:rFonts w:ascii="Times New Roman" w:hAnsi="Times New Roman" w:cs="Times New Roman"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СОШ. </w:t>
      </w:r>
    </w:p>
    <w:p w14:paraId="485BA5BC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обучающихся МБОУ </w:t>
      </w:r>
      <w:proofErr w:type="spellStart"/>
      <w:r w:rsidR="000A3F3A">
        <w:rPr>
          <w:rFonts w:ascii="Times New Roman" w:hAnsi="Times New Roman" w:cs="Times New Roman"/>
          <w:sz w:val="24"/>
          <w:szCs w:val="24"/>
        </w:rPr>
        <w:t>Чурович</w:t>
      </w:r>
      <w:r w:rsidRPr="00840103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СОШ (далее – Учреждения). </w:t>
      </w:r>
    </w:p>
    <w:p w14:paraId="2523FA0F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1.3. Дисциплина в Учреждении поддерживается на основе уважения человеческого достоинства обучающихся, педагогических и иных работников. Применение физического и (или) психического насилия по отношению к обучающимся не допускается. </w:t>
      </w:r>
    </w:p>
    <w:p w14:paraId="69C56274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1.4. Настоящие Правила обязательны для исполнения всеми обучающимися Учреждения, их родителями (законными представителями), работниками Учреждения. </w:t>
      </w:r>
    </w:p>
    <w:p w14:paraId="5732399C" w14:textId="7A640589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1.5. Настоящие Правила размещаются на информационном стенде и на официальном сайте Учреждения в сети Интернет. </w:t>
      </w:r>
    </w:p>
    <w:p w14:paraId="6A355779" w14:textId="77777777" w:rsidR="000A3F3A" w:rsidRDefault="000A3F3A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5A6460" w14:textId="1B699CCB" w:rsidR="000A3F3A" w:rsidRDefault="00840103" w:rsidP="000A3F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F3A">
        <w:rPr>
          <w:rFonts w:ascii="Times New Roman" w:hAnsi="Times New Roman" w:cs="Times New Roman"/>
          <w:b/>
          <w:bCs/>
          <w:sz w:val="28"/>
          <w:szCs w:val="28"/>
        </w:rPr>
        <w:t>2. Режим образовательного процесса</w:t>
      </w:r>
    </w:p>
    <w:p w14:paraId="170EC8D0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 2.1. Организация образовательного процесса в Учреждении осуществляется на основании Календарного учебного графика на каждый учебный год, разрабатываемого Учреждением самостоятельно и утверждаемого приказом директора Учреждения. </w:t>
      </w:r>
    </w:p>
    <w:p w14:paraId="3B5DE528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2.2. Начало занятий для воспитанников дошкольных групп - с 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9-00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часов. Продолжительность занятий: </w:t>
      </w:r>
    </w:p>
    <w:p w14:paraId="056BC318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- во второй младшей группе –не более 15 минут;</w:t>
      </w:r>
    </w:p>
    <w:p w14:paraId="2A031984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 - в средней группе –не более 20 минут; </w:t>
      </w:r>
    </w:p>
    <w:p w14:paraId="3A5F4076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- в старшей группе –не более 25 минут; </w:t>
      </w:r>
    </w:p>
    <w:p w14:paraId="657E2DA8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- в подготовительной группе –не более 30 минут. </w:t>
      </w:r>
    </w:p>
    <w:p w14:paraId="057CBC7C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2.3. Учебные занятия для учащихся 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1-11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классов начинаются в </w:t>
      </w:r>
      <w:r w:rsidR="000A3F3A">
        <w:rPr>
          <w:rFonts w:ascii="Times New Roman" w:hAnsi="Times New Roman" w:cs="Times New Roman"/>
          <w:sz w:val="24"/>
          <w:szCs w:val="24"/>
        </w:rPr>
        <w:t>9</w:t>
      </w:r>
      <w:r w:rsidRPr="0084010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A3F3A">
        <w:rPr>
          <w:rFonts w:ascii="Times New Roman" w:hAnsi="Times New Roman" w:cs="Times New Roman"/>
          <w:sz w:val="24"/>
          <w:szCs w:val="24"/>
        </w:rPr>
        <w:t>0</w:t>
      </w:r>
      <w:r w:rsidRPr="00840103">
        <w:rPr>
          <w:rFonts w:ascii="Times New Roman" w:hAnsi="Times New Roman" w:cs="Times New Roman"/>
          <w:sz w:val="24"/>
          <w:szCs w:val="24"/>
        </w:rPr>
        <w:t xml:space="preserve">0 минут. Учащиеся должны приходить в Учреждение не позднее 8 часов </w:t>
      </w:r>
      <w:r w:rsidR="000A3F3A">
        <w:rPr>
          <w:rFonts w:ascii="Times New Roman" w:hAnsi="Times New Roman" w:cs="Times New Roman"/>
          <w:sz w:val="24"/>
          <w:szCs w:val="24"/>
        </w:rPr>
        <w:t>4</w:t>
      </w:r>
      <w:r w:rsidRPr="00840103">
        <w:rPr>
          <w:rFonts w:ascii="Times New Roman" w:hAnsi="Times New Roman" w:cs="Times New Roman"/>
          <w:sz w:val="24"/>
          <w:szCs w:val="24"/>
        </w:rPr>
        <w:t>0 минут. Опоздание на уроки недопустимо.</w:t>
      </w:r>
    </w:p>
    <w:p w14:paraId="23C6ED59" w14:textId="218C466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2.4. Для всех классов устанавливается </w:t>
      </w:r>
      <w:r w:rsidR="000A3F3A">
        <w:rPr>
          <w:rFonts w:ascii="Times New Roman" w:hAnsi="Times New Roman" w:cs="Times New Roman"/>
          <w:sz w:val="24"/>
          <w:szCs w:val="24"/>
        </w:rPr>
        <w:t>пя</w:t>
      </w:r>
      <w:r w:rsidRPr="00840103">
        <w:rPr>
          <w:rFonts w:ascii="Times New Roman" w:hAnsi="Times New Roman" w:cs="Times New Roman"/>
          <w:sz w:val="24"/>
          <w:szCs w:val="24"/>
        </w:rPr>
        <w:t xml:space="preserve">тидневная учебная неделя. </w:t>
      </w:r>
    </w:p>
    <w:p w14:paraId="42A62E77" w14:textId="34A06816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2.5. Расписание учебных занятий составляется в строгом соответствии с требованиями «Санитарно-эпидемиологических правил и нормативов СанПиН</w:t>
      </w:r>
      <w:r w:rsidR="00704895">
        <w:rPr>
          <w:rFonts w:ascii="Times New Roman" w:hAnsi="Times New Roman" w:cs="Times New Roman"/>
          <w:sz w:val="24"/>
          <w:szCs w:val="24"/>
        </w:rPr>
        <w:t>» от 08.10.2020г.</w:t>
      </w:r>
    </w:p>
    <w:p w14:paraId="7BEF9596" w14:textId="2FAF3F2A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2.6. Продолжительность урока для учащихся 2-11 классов - 4</w:t>
      </w:r>
      <w:r w:rsidR="000A3F3A">
        <w:rPr>
          <w:rFonts w:ascii="Times New Roman" w:hAnsi="Times New Roman" w:cs="Times New Roman"/>
          <w:sz w:val="24"/>
          <w:szCs w:val="24"/>
        </w:rPr>
        <w:t>0</w:t>
      </w:r>
      <w:r w:rsidRPr="00840103">
        <w:rPr>
          <w:rFonts w:ascii="Times New Roman" w:hAnsi="Times New Roman" w:cs="Times New Roman"/>
          <w:sz w:val="24"/>
          <w:szCs w:val="24"/>
        </w:rPr>
        <w:t xml:space="preserve"> мин., (в 1 классе в первом полугодии - 35 мин.) перемены между уроками по 10 минут, 2 большие перемены - по </w:t>
      </w:r>
      <w:r w:rsidR="000A3F3A">
        <w:rPr>
          <w:rFonts w:ascii="Times New Roman" w:hAnsi="Times New Roman" w:cs="Times New Roman"/>
          <w:sz w:val="24"/>
          <w:szCs w:val="24"/>
        </w:rPr>
        <w:t>20</w:t>
      </w:r>
      <w:r w:rsidRPr="0084010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04895">
        <w:rPr>
          <w:rFonts w:ascii="Times New Roman" w:hAnsi="Times New Roman" w:cs="Times New Roman"/>
          <w:sz w:val="24"/>
          <w:szCs w:val="24"/>
        </w:rPr>
        <w:t xml:space="preserve"> (после 2 и 3 уроков)</w:t>
      </w:r>
      <w:r w:rsidRPr="00840103">
        <w:rPr>
          <w:rFonts w:ascii="Times New Roman" w:hAnsi="Times New Roman" w:cs="Times New Roman"/>
          <w:sz w:val="24"/>
          <w:szCs w:val="24"/>
        </w:rPr>
        <w:t xml:space="preserve">, а для учащихся, посещающих ГПД и внеурочные занятия, динамическая пауза – не менее 45 минут. </w:t>
      </w:r>
    </w:p>
    <w:p w14:paraId="155DD7C3" w14:textId="4ED059B4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7.Обучающиеся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питаются в соответствии с утвержденным графиком. </w:t>
      </w:r>
    </w:p>
    <w:p w14:paraId="2A0E1C65" w14:textId="77777777" w:rsidR="000A3F3A" w:rsidRDefault="000A3F3A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68AFBF" w14:textId="4445A64C" w:rsidR="000A3F3A" w:rsidRDefault="00840103" w:rsidP="000A3F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F3A">
        <w:rPr>
          <w:rFonts w:ascii="Times New Roman" w:hAnsi="Times New Roman" w:cs="Times New Roman"/>
          <w:b/>
          <w:bCs/>
          <w:sz w:val="28"/>
          <w:szCs w:val="28"/>
        </w:rPr>
        <w:t>3.Права, обязанности и ответственность обучающихся</w:t>
      </w:r>
    </w:p>
    <w:p w14:paraId="33774861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 Обучающиеся имеют право на: </w:t>
      </w:r>
    </w:p>
    <w:p w14:paraId="360E49BB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3.1.1. предоставление условий для обучения и воспитания с учетом особенностей психофизического развития и состояния здоровья, в том числе получение </w:t>
      </w:r>
      <w:proofErr w:type="spellStart"/>
      <w:r w:rsidRPr="00840103">
        <w:rPr>
          <w:rFonts w:ascii="Times New Roman" w:hAnsi="Times New Roman" w:cs="Times New Roman"/>
          <w:sz w:val="24"/>
          <w:szCs w:val="24"/>
        </w:rPr>
        <w:lastRenderedPageBreak/>
        <w:t>социальнопедагогической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и психологической помощи, бесплатной психолого-медико-педагогической коррекции; </w:t>
      </w:r>
    </w:p>
    <w:p w14:paraId="7D42B3B9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 </w:t>
      </w:r>
    </w:p>
    <w:p w14:paraId="28D4EE9D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3.1.3. повторное (не более двух раз) прохождение промежуточной аттестации по учебному предмету, курсу, дисциплине (модулю) в сроки, определяемые Учреждением, в пределах одного года с момента образования академической задолженности; </w:t>
      </w:r>
    </w:p>
    <w:p w14:paraId="31E65F6C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 </w:t>
      </w:r>
    </w:p>
    <w:p w14:paraId="663D8ED9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3.1.5. освоение наряду с предметами по осваиваемой образовательной программе любых других предметов, преподаваемых в Учреждении, в порядке, установленном положением об освоении предметов, курсов, дисциплин (модулей); </w:t>
      </w:r>
    </w:p>
    <w:p w14:paraId="65BC82BC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3.1.6. получение платных образовательных услуг; </w:t>
      </w:r>
    </w:p>
    <w:p w14:paraId="1C887CF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3.1.7.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3389D2B3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3.1.8. свободу совести, информации, свободное выражение собственных взглядов и убеждений; </w:t>
      </w:r>
    </w:p>
    <w:p w14:paraId="40963D60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3.1.9. каникулы в соответствии с Годовым календарным учебным графиком; </w:t>
      </w:r>
    </w:p>
    <w:p w14:paraId="201F8FBF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14:paraId="520D3D14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3.1.11.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14:paraId="7E1DA6FF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3.1.12. участие в управлении Учреждением в порядке, установленном уставом Учреждения и положением о совете обучающихся; </w:t>
      </w:r>
    </w:p>
    <w:p w14:paraId="58EEC5DF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 </w:t>
      </w:r>
    </w:p>
    <w:p w14:paraId="6E03C91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3.1.14. обжалование локальных актов Учреждения в установленном законодательством РФ порядке; </w:t>
      </w:r>
    </w:p>
    <w:p w14:paraId="28CF775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</w:t>
      </w:r>
      <w:proofErr w:type="spellStart"/>
      <w:r w:rsidRPr="00840103">
        <w:rPr>
          <w:rFonts w:ascii="Times New Roman" w:hAnsi="Times New Roman" w:cs="Times New Roman"/>
          <w:sz w:val="24"/>
          <w:szCs w:val="24"/>
        </w:rPr>
        <w:t>библиотечноинформационными</w:t>
      </w:r>
      <w:proofErr w:type="spellEnd"/>
      <w:r w:rsidRPr="00840103">
        <w:rPr>
          <w:rFonts w:ascii="Times New Roman" w:hAnsi="Times New Roman" w:cs="Times New Roman"/>
          <w:sz w:val="24"/>
          <w:szCs w:val="24"/>
        </w:rPr>
        <w:t xml:space="preserve"> ресурсами, учебной базой Учреждения; </w:t>
      </w:r>
    </w:p>
    <w:p w14:paraId="721B1EB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3.1.16. пользование в установленном порядке инфраструктурой и объектами спорта Учреждения; </w:t>
      </w:r>
    </w:p>
    <w:p w14:paraId="17CE9FE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 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3.1.18.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14:paraId="09E60991" w14:textId="08C5F374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14:paraId="2D196C5A" w14:textId="77777777" w:rsidR="00704895" w:rsidRDefault="00704895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1F315B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lastRenderedPageBreak/>
        <w:t xml:space="preserve">3.1.20. посещение по своему выбору мероприятий, которые проводятся в Учреждении и не предусмотрены учебным планом, в порядке, установленном соответствующим положением; </w:t>
      </w:r>
    </w:p>
    <w:p w14:paraId="1747F28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3.1.21. ношение аксессуаров и скромных неброских украшений, соответствующих деловому стилю одежды; </w:t>
      </w:r>
    </w:p>
    <w:p w14:paraId="74D0687B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3.1.22. обращение в комиссию по урегулированию споров между участниками образовательных отношений. </w:t>
      </w:r>
    </w:p>
    <w:p w14:paraId="4C4634FD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3.1.23. поощрение за образцовое выполнение своих обязанностей, повышение качества обученности, безупречную учебу, достижения на олимпиадах, результативное участие в конкурсах, смотрах и за другие достижения в учебной и внеучебной деятельности в соответствии с Положением о поощрении обучающихся, применении к обучающимся и снятии с обучающихся мер дисциплинарного взыскания. </w:t>
      </w:r>
    </w:p>
    <w:p w14:paraId="08010E95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 Обучающиеся обязаны: </w:t>
      </w:r>
    </w:p>
    <w:p w14:paraId="2C900F4B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14:paraId="0B2AB08E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3.2.2. ликвидировать академическую задолженность в сроки, определяемые Учреждением; 3.2.3. выполнять требования Устава, настоящих Правил и иных локальных нормативных актов Учреждения по вопросам организации и осуществления образовательной деятельности; </w:t>
      </w:r>
    </w:p>
    <w:p w14:paraId="17C7B163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3.2.4.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14:paraId="34D9E87B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 </w:t>
      </w:r>
    </w:p>
    <w:p w14:paraId="0EBE96B0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3.2.6.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14:paraId="69D5E3D8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3.2.7. бережно относиться к имуществу Учреждения; </w:t>
      </w:r>
    </w:p>
    <w:p w14:paraId="14A33E97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3.2.8. соблюдать режим организации образовательного процесса, принятый в Учреждении; 3.2.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9.на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) присутствовать только в специальной одежде и обуви; </w:t>
      </w:r>
    </w:p>
    <w:p w14:paraId="33389F72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3.2.10.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14:paraId="09571B2C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3.2.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11.не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14:paraId="185969BF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3.2.12. своевременно проходить все необходимые медицинские осмотры. </w:t>
      </w:r>
    </w:p>
    <w:p w14:paraId="1708FD70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3.3. Обучающимся запрещается: </w:t>
      </w:r>
    </w:p>
    <w:p w14:paraId="1E923703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3.3.1. приносить, передавать, использовать в Учреждении и на его территории оружие, спиртные напитки, табачные изделия, токсические и наркотические вещества и 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иные предметы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и вещества, способные причинить вред здоровью участников образовательного процесса и (или) деморализовать образовательный процесс;  </w:t>
      </w:r>
    </w:p>
    <w:p w14:paraId="62458332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14:paraId="2F839740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3.3.3. иметь неряшливый и вызывающий внешний вид; </w:t>
      </w:r>
    </w:p>
    <w:p w14:paraId="62379DA4" w14:textId="77777777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 xml:space="preserve">3.3.4. применять физическую силу в отношении других обучающихся, работников Учреждения и иных лиц. </w:t>
      </w:r>
    </w:p>
    <w:p w14:paraId="58D7F19D" w14:textId="7AAC929A" w:rsidR="000A3F3A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lastRenderedPageBreak/>
        <w:t xml:space="preserve">3.4. Ответственность обучающихся за неисполнение и (или) нарушение правил внутреннего </w:t>
      </w:r>
      <w:proofErr w:type="gramStart"/>
      <w:r w:rsidRPr="00840103">
        <w:rPr>
          <w:rFonts w:ascii="Times New Roman" w:hAnsi="Times New Roman" w:cs="Times New Roman"/>
          <w:sz w:val="24"/>
          <w:szCs w:val="24"/>
        </w:rPr>
        <w:t>распорядка</w:t>
      </w:r>
      <w:proofErr w:type="gramEnd"/>
      <w:r w:rsidRPr="00840103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Положением о поощрении обучающихся, применении к обучающимся и снятии с обучающихся мер дисциплинарного взыскания. </w:t>
      </w:r>
    </w:p>
    <w:p w14:paraId="49811D79" w14:textId="77777777" w:rsidR="000A3F3A" w:rsidRDefault="000A3F3A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E170B9" w14:textId="130324EF" w:rsidR="000A3F3A" w:rsidRPr="000A3F3A" w:rsidRDefault="00840103" w:rsidP="000A3F3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F3A">
        <w:rPr>
          <w:rFonts w:ascii="Times New Roman" w:hAnsi="Times New Roman" w:cs="Times New Roman"/>
          <w:b/>
          <w:bCs/>
          <w:sz w:val="28"/>
          <w:szCs w:val="28"/>
        </w:rPr>
        <w:t>4. Защита прав обучающихся</w:t>
      </w:r>
    </w:p>
    <w:p w14:paraId="20035F9C" w14:textId="60CB660A" w:rsidR="00775388" w:rsidRDefault="00840103" w:rsidP="0084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103">
        <w:rPr>
          <w:rFonts w:ascii="Times New Roman" w:hAnsi="Times New Roman" w:cs="Times New Roman"/>
          <w:sz w:val="24"/>
          <w:szCs w:val="24"/>
        </w:rPr>
        <w:t>4.1. В целях защиты своих прав обучающиеся и их родители (законные представители) самостоятельно или через своих представителей вправе: - направлять в органы управления Учреждения обращения о нарушении и (или) ущемлении ее работниками прав, свобод и социальных гарантий обучающихся; - обращаться в комиссию по урегулированию споров между участниками образовательных отношений; - использовать не запрещенные законодательством РФ иные способы защиты своих прав и законных интересов.</w:t>
      </w:r>
    </w:p>
    <w:p w14:paraId="76167901" w14:textId="572D005E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73EA4A" w14:textId="1DF0186A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E553FB" w14:textId="5ED383DF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76EAFC" w14:textId="3421B1BF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ACAAF5" w14:textId="7A271FD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FC7236" w14:textId="74B660FF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B41F9C" w14:textId="002D58A7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AE9BE3" w14:textId="539F4D86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6DF1C9" w14:textId="11E17946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63053" w14:textId="2CA894FA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6816D5" w14:textId="6640C55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DE8965" w14:textId="3D49C0C8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75915F" w14:textId="2656C5C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ED213A" w14:textId="49209D0A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3562DA" w14:textId="321DECFC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194455" w14:textId="015F57FC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BF0FA0" w14:textId="59C745FD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D4F08C" w14:textId="201D0B72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4CCD10" w14:textId="3E639E94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C75D59" w14:textId="1154E10C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4A484E" w14:textId="3CC47BA1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C7982B" w14:textId="7C25993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72B209" w14:textId="5024D6D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51D7B5" w14:textId="4ECD150B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AD1C1E" w14:textId="081C6B91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5743C9" w14:textId="3FD05302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D372A" w14:textId="340A0C04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7BD36B" w14:textId="296A5ACF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2A6DBF" w14:textId="26C126B8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F7397C" w14:textId="59651F5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6F3507" w14:textId="205215C7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1A2AAB" w14:textId="6EE39E83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44F0DE" w14:textId="48D93011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15D796" w14:textId="13FC866A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BD39B8" w14:textId="4B5C1DF0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F54EB7" w14:textId="08D983BF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9FF1E2" w14:textId="620F271E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C96B1" w14:textId="4D0DFA9D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542BAF" w14:textId="341C9977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38293F" w14:textId="2D932683" w:rsidR="00063831" w:rsidRDefault="00063831" w:rsidP="008401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AED2DC" w14:textId="246D8877" w:rsidR="00063831" w:rsidRPr="00990768" w:rsidRDefault="00990768" w:rsidP="0084010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63831" w:rsidRPr="00990768" w:rsidSect="007048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88"/>
    <w:rsid w:val="00063831"/>
    <w:rsid w:val="000A3F3A"/>
    <w:rsid w:val="00704895"/>
    <w:rsid w:val="00775388"/>
    <w:rsid w:val="00840103"/>
    <w:rsid w:val="00990768"/>
    <w:rsid w:val="00A11E7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ADCF"/>
  <w15:chartTrackingRefBased/>
  <w15:docId w15:val="{8B9EA3D1-49C2-4371-9203-3F9E51A7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Коляко</cp:lastModifiedBy>
  <cp:revision>7</cp:revision>
  <cp:lastPrinted>2022-04-22T08:03:00Z</cp:lastPrinted>
  <dcterms:created xsi:type="dcterms:W3CDTF">2022-04-22T07:27:00Z</dcterms:created>
  <dcterms:modified xsi:type="dcterms:W3CDTF">2022-05-06T06:50:00Z</dcterms:modified>
</cp:coreProperties>
</file>